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0396C" w14:textId="6C21D1C1" w:rsidR="000937DB" w:rsidRDefault="009F193D" w:rsidP="0052535B">
      <w:pPr>
        <w:jc w:val="center"/>
        <w:rPr>
          <w:sz w:val="28"/>
          <w:szCs w:val="28"/>
        </w:rPr>
      </w:pPr>
      <w:r>
        <w:rPr>
          <w:rFonts w:ascii="Times New Roman" w:hAnsi="Times New Roman"/>
          <w:noProof/>
          <w:sz w:val="24"/>
          <w:szCs w:val="24"/>
        </w:rPr>
        <w:drawing>
          <wp:anchor distT="36576" distB="36576" distL="36576" distR="36576" simplePos="0" relativeHeight="251659264" behindDoc="0" locked="0" layoutInCell="1" allowOverlap="1" wp14:anchorId="111427B7" wp14:editId="2A706AE5">
            <wp:simplePos x="0" y="0"/>
            <wp:positionH relativeFrom="column">
              <wp:posOffset>0</wp:posOffset>
            </wp:positionH>
            <wp:positionV relativeFrom="paragraph">
              <wp:posOffset>38100</wp:posOffset>
            </wp:positionV>
            <wp:extent cx="1367790" cy="756285"/>
            <wp:effectExtent l="0" t="0" r="3810" b="5715"/>
            <wp:wrapSquare wrapText="bothSides"/>
            <wp:docPr id="3" name="Picture 3" descr="scan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07"/>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l="8696" t="6627" r="63768" b="72446"/>
                    <a:stretch>
                      <a:fillRect/>
                    </a:stretch>
                  </pic:blipFill>
                  <pic:spPr bwMode="auto">
                    <a:xfrm>
                      <a:off x="0" y="0"/>
                      <a:ext cx="1367790"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14D8A">
        <w:rPr>
          <w:sz w:val="28"/>
          <w:szCs w:val="28"/>
        </w:rPr>
        <w:t>St James the Less Church</w:t>
      </w:r>
    </w:p>
    <w:p w14:paraId="6878D5B8" w14:textId="345391B2" w:rsidR="00114D8A" w:rsidRDefault="00114D8A" w:rsidP="0052535B">
      <w:pPr>
        <w:jc w:val="center"/>
        <w:rPr>
          <w:sz w:val="28"/>
          <w:szCs w:val="28"/>
        </w:rPr>
      </w:pPr>
      <w:r w:rsidRPr="00114D8A">
        <w:rPr>
          <w:sz w:val="28"/>
          <w:szCs w:val="28"/>
        </w:rPr>
        <w:t>Hadleigh</w:t>
      </w:r>
    </w:p>
    <w:p w14:paraId="1E9FB415" w14:textId="6FCC5AD9" w:rsidR="00114D8A" w:rsidRPr="00047EDC" w:rsidRDefault="00114D8A" w:rsidP="0052535B">
      <w:pPr>
        <w:jc w:val="center"/>
        <w:rPr>
          <w:sz w:val="24"/>
          <w:szCs w:val="24"/>
        </w:rPr>
      </w:pPr>
    </w:p>
    <w:p w14:paraId="0DC63324" w14:textId="7698940C" w:rsidR="00114D8A" w:rsidRDefault="00114D8A" w:rsidP="0052535B">
      <w:pPr>
        <w:jc w:val="center"/>
        <w:rPr>
          <w:sz w:val="28"/>
          <w:szCs w:val="28"/>
        </w:rPr>
      </w:pPr>
      <w:r>
        <w:rPr>
          <w:sz w:val="28"/>
          <w:szCs w:val="28"/>
        </w:rPr>
        <w:t>CHURCHYARD</w:t>
      </w:r>
      <w:r w:rsidR="005603EF">
        <w:rPr>
          <w:sz w:val="28"/>
          <w:szCs w:val="28"/>
        </w:rPr>
        <w:t xml:space="preserve"> APPEAL</w:t>
      </w:r>
      <w:r w:rsidR="0052535B">
        <w:rPr>
          <w:sz w:val="28"/>
          <w:szCs w:val="28"/>
        </w:rPr>
        <w:t xml:space="preserve">       April 2018</w:t>
      </w:r>
    </w:p>
    <w:p w14:paraId="707F8452" w14:textId="67041FA5" w:rsidR="00114D8A" w:rsidRPr="00047EDC" w:rsidRDefault="00114D8A">
      <w:pPr>
        <w:rPr>
          <w:sz w:val="20"/>
          <w:szCs w:val="20"/>
        </w:rPr>
      </w:pPr>
    </w:p>
    <w:p w14:paraId="4F9588D2" w14:textId="2C81D1E3" w:rsidR="00114D8A" w:rsidRPr="00047EDC" w:rsidRDefault="00114D8A" w:rsidP="00047EDC">
      <w:pPr>
        <w:spacing w:after="120"/>
        <w:rPr>
          <w:sz w:val="24"/>
          <w:szCs w:val="24"/>
        </w:rPr>
      </w:pPr>
      <w:r>
        <w:rPr>
          <w:sz w:val="24"/>
          <w:szCs w:val="24"/>
        </w:rPr>
        <w:t xml:space="preserve">Many </w:t>
      </w:r>
      <w:r w:rsidR="00263F5C">
        <w:rPr>
          <w:sz w:val="24"/>
          <w:szCs w:val="24"/>
        </w:rPr>
        <w:t xml:space="preserve">Hadleigh </w:t>
      </w:r>
      <w:r>
        <w:rPr>
          <w:sz w:val="24"/>
          <w:szCs w:val="24"/>
        </w:rPr>
        <w:t xml:space="preserve">residents will be aware that the church has been working on a scheme to make safe the driveway and path which currently give access to the church building and to make other improvements to the churchyard which is the </w:t>
      </w:r>
      <w:r w:rsidR="00680EE0">
        <w:rPr>
          <w:sz w:val="24"/>
          <w:szCs w:val="24"/>
        </w:rPr>
        <w:t xml:space="preserve">green lung in the centre of Hadleigh and the </w:t>
      </w:r>
      <w:r>
        <w:rPr>
          <w:sz w:val="24"/>
          <w:szCs w:val="24"/>
        </w:rPr>
        <w:t>resting place of so many, including former residents, service personnel and members of the Salvation Army.</w:t>
      </w:r>
    </w:p>
    <w:p w14:paraId="359324F8" w14:textId="1940318B" w:rsidR="009D18C1" w:rsidRPr="00047EDC" w:rsidRDefault="00114D8A" w:rsidP="00047EDC">
      <w:pPr>
        <w:spacing w:after="120"/>
        <w:rPr>
          <w:sz w:val="24"/>
          <w:szCs w:val="24"/>
        </w:rPr>
      </w:pPr>
      <w:r>
        <w:rPr>
          <w:sz w:val="24"/>
          <w:szCs w:val="24"/>
        </w:rPr>
        <w:t xml:space="preserve">We have approval from church authorities for this project and we have been </w:t>
      </w:r>
      <w:r w:rsidR="00680EE0">
        <w:rPr>
          <w:sz w:val="24"/>
          <w:szCs w:val="24"/>
        </w:rPr>
        <w:t>busy</w:t>
      </w:r>
      <w:r>
        <w:rPr>
          <w:sz w:val="24"/>
          <w:szCs w:val="24"/>
        </w:rPr>
        <w:t xml:space="preserve"> rais</w:t>
      </w:r>
      <w:r w:rsidR="00680EE0">
        <w:rPr>
          <w:sz w:val="24"/>
          <w:szCs w:val="24"/>
        </w:rPr>
        <w:t>ing</w:t>
      </w:r>
      <w:r>
        <w:rPr>
          <w:sz w:val="24"/>
          <w:szCs w:val="24"/>
        </w:rPr>
        <w:t xml:space="preserve"> sufficient funds to start the work.  </w:t>
      </w:r>
      <w:r w:rsidR="005603EF">
        <w:rPr>
          <w:sz w:val="24"/>
          <w:szCs w:val="24"/>
        </w:rPr>
        <w:t>The</w:t>
      </w:r>
      <w:r>
        <w:rPr>
          <w:sz w:val="24"/>
          <w:szCs w:val="24"/>
        </w:rPr>
        <w:t xml:space="preserve"> total project </w:t>
      </w:r>
      <w:r w:rsidR="005603EF">
        <w:rPr>
          <w:sz w:val="24"/>
          <w:szCs w:val="24"/>
        </w:rPr>
        <w:t xml:space="preserve">is priced at c£187,000 </w:t>
      </w:r>
      <w:r w:rsidR="00680EE0">
        <w:rPr>
          <w:sz w:val="24"/>
          <w:szCs w:val="24"/>
        </w:rPr>
        <w:t xml:space="preserve">and </w:t>
      </w:r>
      <w:r w:rsidR="005603EF">
        <w:rPr>
          <w:sz w:val="24"/>
          <w:szCs w:val="24"/>
        </w:rPr>
        <w:t xml:space="preserve">we are </w:t>
      </w:r>
      <w:r w:rsidR="00680EE0">
        <w:rPr>
          <w:sz w:val="24"/>
          <w:szCs w:val="24"/>
        </w:rPr>
        <w:t xml:space="preserve">only </w:t>
      </w:r>
      <w:r w:rsidR="005603EF">
        <w:rPr>
          <w:sz w:val="24"/>
          <w:szCs w:val="24"/>
        </w:rPr>
        <w:t>£16,000 short of th</w:t>
      </w:r>
      <w:r w:rsidR="00680EE0">
        <w:rPr>
          <w:sz w:val="24"/>
          <w:szCs w:val="24"/>
        </w:rPr>
        <w:t>is</w:t>
      </w:r>
      <w:r w:rsidR="005603EF">
        <w:rPr>
          <w:sz w:val="24"/>
          <w:szCs w:val="24"/>
        </w:rPr>
        <w:t xml:space="preserve">. </w:t>
      </w:r>
      <w:r w:rsidR="00680EE0">
        <w:rPr>
          <w:sz w:val="24"/>
          <w:szCs w:val="24"/>
        </w:rPr>
        <w:t>We have raised the money through grants and our own efforts but now, in order to</w:t>
      </w:r>
      <w:r w:rsidR="005603EF">
        <w:rPr>
          <w:sz w:val="24"/>
          <w:szCs w:val="24"/>
        </w:rPr>
        <w:t xml:space="preserve"> start work this summer, we</w:t>
      </w:r>
      <w:r w:rsidR="00680EE0">
        <w:rPr>
          <w:sz w:val="24"/>
          <w:szCs w:val="24"/>
        </w:rPr>
        <w:t xml:space="preserve"> are</w:t>
      </w:r>
      <w:r w:rsidR="005603EF">
        <w:rPr>
          <w:sz w:val="24"/>
          <w:szCs w:val="24"/>
        </w:rPr>
        <w:t xml:space="preserve"> appeal</w:t>
      </w:r>
      <w:r w:rsidR="00680EE0">
        <w:rPr>
          <w:sz w:val="24"/>
          <w:szCs w:val="24"/>
        </w:rPr>
        <w:t>ing</w:t>
      </w:r>
      <w:r w:rsidR="005603EF">
        <w:rPr>
          <w:sz w:val="24"/>
          <w:szCs w:val="24"/>
        </w:rPr>
        <w:t xml:space="preserve"> urgently to individuals, local businesses and the local authority for contributions towards this total: otherwise the plans will need to be </w:t>
      </w:r>
      <w:proofErr w:type="gramStart"/>
      <w:r w:rsidR="005603EF">
        <w:rPr>
          <w:sz w:val="24"/>
          <w:szCs w:val="24"/>
        </w:rPr>
        <w:t xml:space="preserve">reduced, </w:t>
      </w:r>
      <w:r w:rsidR="00680EE0">
        <w:rPr>
          <w:sz w:val="24"/>
          <w:szCs w:val="24"/>
        </w:rPr>
        <w:t>and</w:t>
      </w:r>
      <w:proofErr w:type="gramEnd"/>
      <w:r w:rsidR="00680EE0">
        <w:rPr>
          <w:sz w:val="24"/>
          <w:szCs w:val="24"/>
        </w:rPr>
        <w:t xml:space="preserve"> will not be so good</w:t>
      </w:r>
      <w:r w:rsidR="005603EF">
        <w:rPr>
          <w:sz w:val="24"/>
          <w:szCs w:val="24"/>
        </w:rPr>
        <w:t xml:space="preserve"> </w:t>
      </w:r>
      <w:r w:rsidR="00680EE0">
        <w:rPr>
          <w:sz w:val="24"/>
          <w:szCs w:val="24"/>
        </w:rPr>
        <w:t>for people looking after graves</w:t>
      </w:r>
      <w:r w:rsidR="005603EF">
        <w:rPr>
          <w:sz w:val="24"/>
          <w:szCs w:val="24"/>
        </w:rPr>
        <w:t xml:space="preserve"> and others </w:t>
      </w:r>
      <w:r w:rsidR="009D18C1">
        <w:rPr>
          <w:sz w:val="24"/>
          <w:szCs w:val="24"/>
        </w:rPr>
        <w:t xml:space="preserve">visiting the church and churchyard.  </w:t>
      </w:r>
    </w:p>
    <w:p w14:paraId="628FD147" w14:textId="67EB2156" w:rsidR="004F3D6B" w:rsidRPr="003B40FD" w:rsidRDefault="009D18C1" w:rsidP="003B40FD">
      <w:pPr>
        <w:spacing w:after="120"/>
        <w:rPr>
          <w:sz w:val="24"/>
          <w:szCs w:val="24"/>
        </w:rPr>
      </w:pPr>
      <w:r>
        <w:rPr>
          <w:sz w:val="24"/>
          <w:szCs w:val="24"/>
        </w:rPr>
        <w:t>The church has been described as the ‘Jewel at the heart of Hadleigh’: we hope very much that you will feel able to make a financial contribution towards making it safe to visit and enjoy, whether for spiritual fulfilment or heritage interest.  If you would like to see the plans for the scheme, which were previously available for the public to view in 2016, please call in on a Wednesday or Sunday or telephone for an appointment:</w:t>
      </w:r>
      <w:r w:rsidR="004F3D6B">
        <w:rPr>
          <w:sz w:val="24"/>
          <w:szCs w:val="24"/>
        </w:rPr>
        <w:t xml:space="preserve"> 01702 556600 (Kipps).</w:t>
      </w:r>
    </w:p>
    <w:p w14:paraId="0CBB8159" w14:textId="232E16BD" w:rsidR="00241FC8" w:rsidRDefault="00241FC8" w:rsidP="003B40FD">
      <w:pPr>
        <w:spacing w:after="120"/>
        <w:rPr>
          <w:sz w:val="24"/>
          <w:szCs w:val="24"/>
        </w:rPr>
      </w:pPr>
      <w:r>
        <w:rPr>
          <w:sz w:val="24"/>
          <w:szCs w:val="24"/>
        </w:rPr>
        <w:t>We need to reach the £16,000 target by the end of May, to be able to give the “Go ahead!” to the Project Manager for the whole scheme.</w:t>
      </w:r>
      <w:r w:rsidR="00226025">
        <w:rPr>
          <w:sz w:val="24"/>
          <w:szCs w:val="24"/>
        </w:rPr>
        <w:t xml:space="preserve">  If by any chance we exceed that target the excess would be put towards churchyard </w:t>
      </w:r>
      <w:r w:rsidR="003B40FD">
        <w:rPr>
          <w:sz w:val="24"/>
          <w:szCs w:val="24"/>
        </w:rPr>
        <w:t>improvements</w:t>
      </w:r>
      <w:r w:rsidR="00226025">
        <w:rPr>
          <w:sz w:val="24"/>
          <w:szCs w:val="24"/>
        </w:rPr>
        <w:t xml:space="preserve"> including signage </w:t>
      </w:r>
      <w:r w:rsidR="00EA7616">
        <w:rPr>
          <w:sz w:val="24"/>
          <w:szCs w:val="24"/>
        </w:rPr>
        <w:t xml:space="preserve">of historic graves </w:t>
      </w:r>
      <w:r w:rsidR="00226025">
        <w:rPr>
          <w:sz w:val="24"/>
          <w:szCs w:val="24"/>
        </w:rPr>
        <w:t>and planting and maintaining a range of shrubs along the north boundary where the hedge is to be removed.</w:t>
      </w:r>
    </w:p>
    <w:p w14:paraId="676B8E23" w14:textId="77777777" w:rsidR="00E11A8E" w:rsidRDefault="004F3D6B">
      <w:pPr>
        <w:rPr>
          <w:b/>
          <w:sz w:val="16"/>
          <w:szCs w:val="16"/>
        </w:rPr>
      </w:pPr>
      <w:r>
        <w:rPr>
          <w:sz w:val="24"/>
          <w:szCs w:val="24"/>
        </w:rPr>
        <w:t xml:space="preserve">There are various ways to make a donation but whichever you choose, please use the </w:t>
      </w:r>
      <w:bookmarkStart w:id="0" w:name="_GoBack"/>
      <w:bookmarkEnd w:id="0"/>
      <w:r>
        <w:rPr>
          <w:sz w:val="24"/>
          <w:szCs w:val="24"/>
        </w:rPr>
        <w:t xml:space="preserve">reference: </w:t>
      </w:r>
      <w:r w:rsidRPr="001A0234">
        <w:rPr>
          <w:b/>
          <w:sz w:val="24"/>
          <w:szCs w:val="24"/>
        </w:rPr>
        <w:t>CHURCHYARD PROJECT</w:t>
      </w:r>
    </w:p>
    <w:p w14:paraId="706AA3E4" w14:textId="4868615A" w:rsidR="004F3D6B" w:rsidRDefault="00241FC8">
      <w:pPr>
        <w:rPr>
          <w:sz w:val="24"/>
          <w:szCs w:val="24"/>
        </w:rPr>
      </w:pPr>
      <w:r>
        <w:rPr>
          <w:sz w:val="24"/>
          <w:szCs w:val="24"/>
        </w:rPr>
        <w:t xml:space="preserve"> </w:t>
      </w:r>
    </w:p>
    <w:p w14:paraId="5B383639" w14:textId="03772BB0" w:rsidR="004F3D6B" w:rsidRPr="00A3711A" w:rsidRDefault="004F3D6B" w:rsidP="004F3D6B">
      <w:pPr>
        <w:rPr>
          <w:rFonts w:ascii="Tahoma" w:hAnsi="Tahoma" w:cs="Tahoma"/>
        </w:rPr>
      </w:pPr>
      <w:r w:rsidRPr="00241FC8">
        <w:rPr>
          <w:rFonts w:cs="Tahoma"/>
          <w:sz w:val="24"/>
          <w:szCs w:val="24"/>
          <w:u w:val="single"/>
        </w:rPr>
        <w:t>Bank transfer</w:t>
      </w:r>
      <w:r w:rsidRPr="004F3D6B">
        <w:rPr>
          <w:rFonts w:cs="Tahoma"/>
          <w:sz w:val="24"/>
          <w:szCs w:val="24"/>
        </w:rPr>
        <w:t xml:space="preserve">: </w:t>
      </w:r>
      <w:r w:rsidRPr="00E11A8E">
        <w:rPr>
          <w:rFonts w:cs="Tahoma"/>
          <w:b/>
          <w:sz w:val="24"/>
          <w:szCs w:val="24"/>
        </w:rPr>
        <w:t>Barclay</w:t>
      </w:r>
      <w:r w:rsidRPr="004F3D6B">
        <w:rPr>
          <w:rFonts w:cs="Tahoma"/>
          <w:sz w:val="24"/>
          <w:szCs w:val="24"/>
        </w:rPr>
        <w:t>s, Hadleigh, Essex</w:t>
      </w:r>
      <w:r>
        <w:rPr>
          <w:rFonts w:ascii="Tahoma" w:hAnsi="Tahoma" w:cs="Tahoma"/>
        </w:rPr>
        <w:t>.</w:t>
      </w:r>
      <w:r w:rsidRPr="00A3711A">
        <w:rPr>
          <w:rFonts w:ascii="Tahoma" w:hAnsi="Tahoma" w:cs="Tahoma"/>
        </w:rPr>
        <w:t xml:space="preserve"> </w:t>
      </w:r>
      <w:r w:rsidRPr="004F3D6B">
        <w:rPr>
          <w:rFonts w:ascii="Tahoma" w:hAnsi="Tahoma" w:cs="Tahoma"/>
          <w:b/>
          <w:sz w:val="20"/>
          <w:szCs w:val="20"/>
        </w:rPr>
        <w:t>Sort Code: 20-70-93 Account Number:00711209</w:t>
      </w:r>
    </w:p>
    <w:p w14:paraId="02E80C36" w14:textId="4A713FFC" w:rsidR="004F3D6B" w:rsidRDefault="004F3D6B">
      <w:pPr>
        <w:rPr>
          <w:sz w:val="24"/>
          <w:szCs w:val="24"/>
        </w:rPr>
      </w:pPr>
      <w:r w:rsidRPr="00241FC8">
        <w:rPr>
          <w:sz w:val="24"/>
          <w:szCs w:val="24"/>
          <w:u w:val="single"/>
        </w:rPr>
        <w:t>Cheque</w:t>
      </w:r>
      <w:r>
        <w:rPr>
          <w:sz w:val="24"/>
          <w:szCs w:val="24"/>
        </w:rPr>
        <w:t xml:space="preserve">: </w:t>
      </w:r>
      <w:r w:rsidR="00241FC8">
        <w:rPr>
          <w:sz w:val="24"/>
          <w:szCs w:val="24"/>
        </w:rPr>
        <w:t xml:space="preserve">payable to </w:t>
      </w:r>
      <w:r w:rsidRPr="00241FC8">
        <w:rPr>
          <w:b/>
          <w:sz w:val="24"/>
          <w:szCs w:val="24"/>
        </w:rPr>
        <w:t>Friends of Hadleigh Church</w:t>
      </w:r>
      <w:r w:rsidR="00241FC8" w:rsidRPr="00241FC8">
        <w:rPr>
          <w:b/>
          <w:sz w:val="24"/>
          <w:szCs w:val="24"/>
        </w:rPr>
        <w:t xml:space="preserve"> (St James the Less)</w:t>
      </w:r>
      <w:r w:rsidR="00241FC8">
        <w:rPr>
          <w:sz w:val="24"/>
          <w:szCs w:val="24"/>
        </w:rPr>
        <w:t xml:space="preserve"> and delivered to the church, the Rectory or to Mr T. Harvey, 10 The Avenue, Hadleigh SS7 2 DL</w:t>
      </w:r>
    </w:p>
    <w:p w14:paraId="75B07957" w14:textId="2C4E5361" w:rsidR="00241FC8" w:rsidRDefault="00241FC8" w:rsidP="00047EDC">
      <w:pPr>
        <w:spacing w:after="120"/>
        <w:rPr>
          <w:sz w:val="24"/>
          <w:szCs w:val="24"/>
        </w:rPr>
      </w:pPr>
      <w:r w:rsidRPr="00241FC8">
        <w:rPr>
          <w:sz w:val="24"/>
          <w:szCs w:val="24"/>
          <w:u w:val="single"/>
        </w:rPr>
        <w:t>Cash</w:t>
      </w:r>
      <w:r>
        <w:rPr>
          <w:sz w:val="24"/>
          <w:szCs w:val="24"/>
        </w:rPr>
        <w:t>: please use one of the envelopes on the ‘welcome table’ at the church and complete the details for a receipt</w:t>
      </w:r>
      <w:r w:rsidR="001A0234">
        <w:rPr>
          <w:sz w:val="24"/>
          <w:szCs w:val="24"/>
        </w:rPr>
        <w:t xml:space="preserve"> or make a cash payment at the Hadleigh Branch of Barclays to the account number shown above.</w:t>
      </w:r>
    </w:p>
    <w:p w14:paraId="0A7EBC1C" w14:textId="72A71811" w:rsidR="0052535B" w:rsidRDefault="00241FC8">
      <w:pPr>
        <w:rPr>
          <w:sz w:val="24"/>
          <w:szCs w:val="24"/>
        </w:rPr>
      </w:pPr>
      <w:r>
        <w:rPr>
          <w:sz w:val="24"/>
          <w:szCs w:val="24"/>
        </w:rPr>
        <w:t>Your donation, whether large or small</w:t>
      </w:r>
      <w:r w:rsidR="001A0234">
        <w:rPr>
          <w:sz w:val="24"/>
          <w:szCs w:val="24"/>
        </w:rPr>
        <w:t>,</w:t>
      </w:r>
      <w:r>
        <w:rPr>
          <w:sz w:val="24"/>
          <w:szCs w:val="24"/>
        </w:rPr>
        <w:t xml:space="preserve"> will be much appreciated</w:t>
      </w:r>
      <w:r w:rsidR="007F6760">
        <w:rPr>
          <w:sz w:val="24"/>
          <w:szCs w:val="24"/>
        </w:rPr>
        <w:t xml:space="preserve">: if you are able to ‘Gift Aid’ it, </w:t>
      </w:r>
      <w:r w:rsidR="00047EDC">
        <w:rPr>
          <w:sz w:val="24"/>
          <w:szCs w:val="24"/>
        </w:rPr>
        <w:t xml:space="preserve">to increase the value of your gift, </w:t>
      </w:r>
      <w:r w:rsidR="007F6760">
        <w:rPr>
          <w:sz w:val="24"/>
          <w:szCs w:val="24"/>
        </w:rPr>
        <w:t xml:space="preserve">please </w:t>
      </w:r>
      <w:r w:rsidR="00226025">
        <w:rPr>
          <w:sz w:val="24"/>
          <w:szCs w:val="24"/>
        </w:rPr>
        <w:t>complete the form overleaf and return it to us</w:t>
      </w:r>
      <w:r w:rsidR="007F6760">
        <w:rPr>
          <w:sz w:val="24"/>
          <w:szCs w:val="24"/>
        </w:rPr>
        <w:t>.</w:t>
      </w:r>
    </w:p>
    <w:p w14:paraId="041044EE" w14:textId="77777777" w:rsidR="0052535B" w:rsidRPr="00226025" w:rsidRDefault="0052535B">
      <w:pPr>
        <w:rPr>
          <w:sz w:val="16"/>
          <w:szCs w:val="16"/>
        </w:rPr>
      </w:pPr>
    </w:p>
    <w:p w14:paraId="1A4897F9" w14:textId="335AF348" w:rsidR="0052535B" w:rsidRDefault="0052535B">
      <w:pPr>
        <w:rPr>
          <w:sz w:val="24"/>
          <w:szCs w:val="24"/>
        </w:rPr>
      </w:pPr>
      <w:r>
        <w:rPr>
          <w:sz w:val="24"/>
          <w:szCs w:val="24"/>
        </w:rPr>
        <w:t>With warmest thanks in anticipation of your generosity,</w:t>
      </w:r>
    </w:p>
    <w:p w14:paraId="4E225351" w14:textId="0E19DA9D" w:rsidR="00226025" w:rsidRDefault="00226025" w:rsidP="00A56D2A">
      <w:pPr>
        <w:shd w:val="clear" w:color="auto" w:fill="FFFFFF"/>
        <w:rPr>
          <w:rFonts w:ascii="Calibri" w:eastAsia="Times New Roman" w:hAnsi="Calibri" w:cs="Times New Roman"/>
          <w:color w:val="000000"/>
          <w:sz w:val="16"/>
          <w:szCs w:val="16"/>
          <w:lang w:eastAsia="en-GB"/>
        </w:rPr>
      </w:pPr>
    </w:p>
    <w:p w14:paraId="10E47308" w14:textId="77777777" w:rsidR="003B40FD" w:rsidRPr="003B40FD" w:rsidRDefault="003B40FD" w:rsidP="00A56D2A">
      <w:pPr>
        <w:shd w:val="clear" w:color="auto" w:fill="FFFFFF"/>
        <w:rPr>
          <w:rFonts w:ascii="Calibri" w:eastAsia="Times New Roman" w:hAnsi="Calibri" w:cs="Times New Roman"/>
          <w:color w:val="000000"/>
          <w:sz w:val="16"/>
          <w:szCs w:val="16"/>
          <w:lang w:eastAsia="en-GB"/>
        </w:rPr>
        <w:sectPr w:rsidR="003B40FD" w:rsidRPr="003B40FD">
          <w:pgSz w:w="11906" w:h="16838"/>
          <w:pgMar w:top="1440" w:right="1440" w:bottom="1440" w:left="1440" w:header="708" w:footer="708" w:gutter="0"/>
          <w:cols w:space="708"/>
          <w:docGrid w:linePitch="360"/>
        </w:sectPr>
      </w:pPr>
    </w:p>
    <w:p w14:paraId="0C205465" w14:textId="4D1185A9" w:rsidR="00A56D2A" w:rsidRDefault="00A56D2A" w:rsidP="00A56D2A">
      <w:pPr>
        <w:shd w:val="clear" w:color="auto" w:fill="FFFFFF"/>
        <w:rPr>
          <w:rFonts w:ascii="Calibri" w:eastAsia="Times New Roman" w:hAnsi="Calibri" w:cs="Times New Roman"/>
          <w:color w:val="000000"/>
          <w:sz w:val="24"/>
          <w:szCs w:val="24"/>
          <w:lang w:eastAsia="en-GB"/>
        </w:rPr>
      </w:pPr>
      <w:r w:rsidRPr="0094627A">
        <w:rPr>
          <w:rFonts w:ascii="Calibri" w:eastAsia="Times New Roman" w:hAnsi="Calibri" w:cs="Times New Roman"/>
          <w:color w:val="000000"/>
          <w:sz w:val="24"/>
          <w:szCs w:val="24"/>
          <w:lang w:eastAsia="en-GB"/>
        </w:rPr>
        <w:t xml:space="preserve">The </w:t>
      </w:r>
      <w:proofErr w:type="spellStart"/>
      <w:r w:rsidRPr="0094627A">
        <w:rPr>
          <w:rFonts w:ascii="Calibri" w:eastAsia="Times New Roman" w:hAnsi="Calibri" w:cs="Times New Roman"/>
          <w:color w:val="000000"/>
          <w:sz w:val="24"/>
          <w:szCs w:val="24"/>
          <w:lang w:eastAsia="en-GB"/>
        </w:rPr>
        <w:t>Rev'd</w:t>
      </w:r>
      <w:proofErr w:type="spellEnd"/>
      <w:r w:rsidRPr="0094627A">
        <w:rPr>
          <w:rFonts w:ascii="Calibri" w:eastAsia="Times New Roman" w:hAnsi="Calibri" w:cs="Times New Roman"/>
          <w:color w:val="000000"/>
          <w:sz w:val="24"/>
          <w:szCs w:val="24"/>
          <w:lang w:eastAsia="en-GB"/>
        </w:rPr>
        <w:t xml:space="preserve"> Ruth Cartwright</w:t>
      </w:r>
      <w:r w:rsidRPr="0094627A">
        <w:rPr>
          <w:rFonts w:ascii="Calibri" w:eastAsia="Times New Roman" w:hAnsi="Calibri" w:cs="Times New Roman"/>
          <w:color w:val="000000"/>
          <w:sz w:val="24"/>
          <w:szCs w:val="24"/>
          <w:lang w:eastAsia="en-GB"/>
        </w:rPr>
        <w:br/>
        <w:t>Priest in Charge</w:t>
      </w:r>
      <w:r w:rsidRPr="0094627A">
        <w:rPr>
          <w:rFonts w:ascii="Calibri" w:eastAsia="Times New Roman" w:hAnsi="Calibri" w:cs="Times New Roman"/>
          <w:color w:val="000000"/>
          <w:sz w:val="24"/>
          <w:szCs w:val="24"/>
          <w:lang w:eastAsia="en-GB"/>
        </w:rPr>
        <w:br/>
        <w:t>St James the Less and St Barnabas</w:t>
      </w:r>
      <w:r w:rsidRPr="0094627A">
        <w:rPr>
          <w:rFonts w:ascii="Calibri" w:eastAsia="Times New Roman" w:hAnsi="Calibri" w:cs="Times New Roman"/>
          <w:color w:val="000000"/>
          <w:sz w:val="24"/>
          <w:szCs w:val="24"/>
          <w:lang w:eastAsia="en-GB"/>
        </w:rPr>
        <w:br/>
      </w:r>
      <w:r>
        <w:rPr>
          <w:rFonts w:ascii="Calibri" w:eastAsia="Times New Roman" w:hAnsi="Calibri" w:cs="Times New Roman"/>
          <w:color w:val="000000"/>
          <w:sz w:val="24"/>
          <w:szCs w:val="24"/>
          <w:lang w:eastAsia="en-GB"/>
        </w:rPr>
        <w:t>Tel: 01702 426998</w:t>
      </w:r>
    </w:p>
    <w:p w14:paraId="26CA559D" w14:textId="19C59C7F" w:rsidR="00A56D2A" w:rsidRPr="00A56D2A" w:rsidRDefault="00A56D2A" w:rsidP="00A56D2A">
      <w:pPr>
        <w:shd w:val="clear" w:color="auto" w:fill="FFFFFF"/>
        <w:rPr>
          <w:rFonts w:ascii="Calibri" w:eastAsia="Times New Roman" w:hAnsi="Calibri" w:cs="Times New Roman"/>
          <w:color w:val="000000"/>
          <w:sz w:val="24"/>
          <w:szCs w:val="24"/>
          <w:lang w:eastAsia="en-GB"/>
        </w:rPr>
        <w:sectPr w:rsidR="00A56D2A" w:rsidRPr="00A56D2A" w:rsidSect="00A56D2A">
          <w:type w:val="continuous"/>
          <w:pgSz w:w="11906" w:h="16838"/>
          <w:pgMar w:top="1440" w:right="1440" w:bottom="1440" w:left="1440" w:header="708" w:footer="708" w:gutter="0"/>
          <w:cols w:num="2" w:space="708"/>
          <w:docGrid w:linePitch="360"/>
        </w:sectPr>
      </w:pPr>
      <w:r w:rsidRPr="0094627A">
        <w:rPr>
          <w:rFonts w:ascii="Calibri" w:eastAsia="Times New Roman" w:hAnsi="Calibri" w:cs="Times New Roman"/>
          <w:color w:val="000000"/>
          <w:sz w:val="24"/>
          <w:szCs w:val="24"/>
          <w:lang w:eastAsia="en-GB"/>
        </w:rPr>
        <w:t>50 Rectory Road</w:t>
      </w:r>
      <w:r w:rsidRPr="0094627A">
        <w:rPr>
          <w:rFonts w:ascii="Calibri" w:eastAsia="Times New Roman" w:hAnsi="Calibri" w:cs="Times New Roman"/>
          <w:color w:val="000000"/>
          <w:sz w:val="24"/>
          <w:szCs w:val="24"/>
          <w:lang w:eastAsia="en-GB"/>
        </w:rPr>
        <w:br/>
        <w:t>Hadleigh</w:t>
      </w:r>
      <w:r w:rsidRPr="0094627A">
        <w:rPr>
          <w:rFonts w:ascii="Calibri" w:eastAsia="Times New Roman" w:hAnsi="Calibri" w:cs="Times New Roman"/>
          <w:color w:val="000000"/>
          <w:sz w:val="24"/>
          <w:szCs w:val="24"/>
          <w:lang w:eastAsia="en-GB"/>
        </w:rPr>
        <w:br/>
        <w:t>Benfleet</w:t>
      </w:r>
      <w:r w:rsidRPr="0094627A">
        <w:rPr>
          <w:rFonts w:ascii="Calibri" w:eastAsia="Times New Roman" w:hAnsi="Calibri" w:cs="Times New Roman"/>
          <w:color w:val="000000"/>
          <w:sz w:val="24"/>
          <w:szCs w:val="24"/>
          <w:lang w:eastAsia="en-GB"/>
        </w:rPr>
        <w:br/>
        <w:t>SS7 2N</w:t>
      </w:r>
      <w:r w:rsidR="00A85231">
        <w:rPr>
          <w:rFonts w:ascii="Calibri" w:eastAsia="Times New Roman" w:hAnsi="Calibri" w:cs="Times New Roman"/>
          <w:color w:val="000000"/>
          <w:sz w:val="24"/>
          <w:szCs w:val="24"/>
          <w:lang w:eastAsia="en-GB"/>
        </w:rPr>
        <w:t>D</w:t>
      </w:r>
    </w:p>
    <w:p w14:paraId="10194985" w14:textId="77777777" w:rsidR="00C11AB5" w:rsidRDefault="00C11AB5" w:rsidP="00226025">
      <w:pPr>
        <w:rPr>
          <w:b/>
          <w:sz w:val="28"/>
          <w:szCs w:val="28"/>
        </w:rPr>
      </w:pPr>
    </w:p>
    <w:p w14:paraId="128018DF" w14:textId="77777777" w:rsidR="00C11AB5" w:rsidRDefault="00C11AB5" w:rsidP="00226025">
      <w:pPr>
        <w:rPr>
          <w:b/>
          <w:sz w:val="28"/>
          <w:szCs w:val="28"/>
        </w:rPr>
      </w:pPr>
    </w:p>
    <w:p w14:paraId="4BC9A266" w14:textId="559DB8DB" w:rsidR="00226025" w:rsidRDefault="00CF62DE" w:rsidP="00CF62DE">
      <w:pPr>
        <w:rPr>
          <w:sz w:val="24"/>
          <w:szCs w:val="24"/>
        </w:rPr>
      </w:pPr>
      <w:r>
        <w:rPr>
          <w:b/>
          <w:sz w:val="32"/>
          <w:szCs w:val="32"/>
        </w:rPr>
        <w:tab/>
      </w:r>
      <w:r w:rsidR="00226025" w:rsidRPr="00CF62DE">
        <w:rPr>
          <w:b/>
          <w:sz w:val="32"/>
          <w:szCs w:val="32"/>
        </w:rPr>
        <w:t>Gift Aid declaration</w:t>
      </w:r>
      <w:r w:rsidR="00226025" w:rsidRPr="00226025">
        <w:rPr>
          <w:sz w:val="24"/>
          <w:szCs w:val="24"/>
        </w:rPr>
        <w:t xml:space="preserve"> – for past, present &amp; future</w:t>
      </w:r>
      <w:r w:rsidR="00226025">
        <w:rPr>
          <w:sz w:val="24"/>
          <w:szCs w:val="24"/>
        </w:rPr>
        <w:t xml:space="preserve"> </w:t>
      </w:r>
      <w:r w:rsidR="00226025" w:rsidRPr="00226025">
        <w:rPr>
          <w:sz w:val="24"/>
          <w:szCs w:val="24"/>
        </w:rPr>
        <w:t>donations</w:t>
      </w:r>
    </w:p>
    <w:p w14:paraId="4FF70E73" w14:textId="77777777" w:rsidR="00A06835" w:rsidRPr="00A06835" w:rsidRDefault="00A06835" w:rsidP="00226025">
      <w:pPr>
        <w:rPr>
          <w:sz w:val="16"/>
          <w:szCs w:val="16"/>
        </w:rPr>
      </w:pPr>
    </w:p>
    <w:p w14:paraId="11681147" w14:textId="2B567CB1" w:rsidR="00226025" w:rsidRDefault="00226025" w:rsidP="00226025">
      <w:pPr>
        <w:rPr>
          <w:b/>
          <w:sz w:val="16"/>
          <w:szCs w:val="16"/>
        </w:rPr>
      </w:pPr>
      <w:r w:rsidRPr="00226025">
        <w:rPr>
          <w:sz w:val="24"/>
          <w:szCs w:val="24"/>
        </w:rPr>
        <w:t xml:space="preserve">Name of charity:  </w:t>
      </w:r>
      <w:r w:rsidRPr="00CF62DE">
        <w:rPr>
          <w:b/>
          <w:sz w:val="28"/>
          <w:szCs w:val="28"/>
        </w:rPr>
        <w:t>Friends of Hadleigh Church (St James the Less)</w:t>
      </w:r>
    </w:p>
    <w:p w14:paraId="2FFA5E48" w14:textId="77777777" w:rsidR="00A06835" w:rsidRPr="00A06835" w:rsidRDefault="00A06835" w:rsidP="00226025">
      <w:pPr>
        <w:rPr>
          <w:sz w:val="16"/>
          <w:szCs w:val="16"/>
        </w:rPr>
      </w:pPr>
    </w:p>
    <w:p w14:paraId="606B8BAF" w14:textId="5A1382CA" w:rsidR="00226025" w:rsidRDefault="00226025" w:rsidP="00226025">
      <w:pPr>
        <w:rPr>
          <w:sz w:val="16"/>
          <w:szCs w:val="16"/>
        </w:rPr>
      </w:pPr>
      <w:r w:rsidRPr="00226025">
        <w:rPr>
          <w:sz w:val="24"/>
          <w:szCs w:val="24"/>
        </w:rPr>
        <w:t>Please treat as Gift Aid donations all qualifying gifts of money made</w:t>
      </w:r>
    </w:p>
    <w:p w14:paraId="398D70D3" w14:textId="0D345919" w:rsidR="00A06835" w:rsidRPr="00A06835" w:rsidRDefault="00A06835" w:rsidP="00226025">
      <w:pPr>
        <w:rPr>
          <w:sz w:val="16"/>
          <w:szCs w:val="16"/>
        </w:rPr>
      </w:pPr>
    </w:p>
    <w:p w14:paraId="18DAAFF0" w14:textId="2C4AC144" w:rsidR="00226025" w:rsidRPr="00226025" w:rsidRDefault="00EA7616" w:rsidP="00226025">
      <w:pPr>
        <w:rPr>
          <w:sz w:val="24"/>
          <w:szCs w:val="24"/>
        </w:rPr>
      </w:pP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anchorId="0EBA18C9" wp14:editId="7780F90F">
                <wp:simplePos x="0" y="0"/>
                <wp:positionH relativeFrom="column">
                  <wp:posOffset>609600</wp:posOffset>
                </wp:positionH>
                <wp:positionV relativeFrom="paragraph">
                  <wp:posOffset>13335</wp:posOffset>
                </wp:positionV>
                <wp:extent cx="180975" cy="200025"/>
                <wp:effectExtent l="0" t="0" r="28575" b="28575"/>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3BC24" id="Rectangle 3" o:spid="_x0000_s1026" style="position:absolute;margin-left:48pt;margin-top:1.05pt;width:14.25pt;height:15.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" filled="f" fillcolor="#5b9bd5" strokeweight="1.5pt">
                <v:shadow color="black [0]"/>
                <v:textbox inset="2.88pt,2.88pt,2.88pt,2.88pt"/>
                <w10:wrap type="square"/>
              </v:rect>
            </w:pict>
          </mc:Fallback>
        </mc:AlternateContent>
      </w:r>
      <w:r>
        <w:rPr>
          <w:sz w:val="24"/>
          <w:szCs w:val="24"/>
        </w:rPr>
        <w:tab/>
      </w:r>
      <w:r w:rsidR="00226025" w:rsidRPr="00226025">
        <w:rPr>
          <w:sz w:val="24"/>
          <w:szCs w:val="24"/>
        </w:rPr>
        <w:t xml:space="preserve">Today    </w:t>
      </w:r>
      <w:r w:rsidR="00A06835">
        <w:rPr>
          <w:sz w:val="24"/>
          <w:szCs w:val="24"/>
        </w:rPr>
        <w:tab/>
      </w:r>
      <w:r w:rsidR="00CF62DE">
        <w:rPr>
          <w:noProof/>
          <w:sz w:val="24"/>
          <w:szCs w:val="24"/>
        </w:rPr>
        <w:drawing>
          <wp:inline distT="0" distB="0" distL="0" distR="0" wp14:anchorId="42947A18" wp14:editId="6A99A251">
            <wp:extent cx="201295" cy="2133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r w:rsidR="00C11AB5">
        <w:rPr>
          <w:sz w:val="24"/>
          <w:szCs w:val="24"/>
        </w:rPr>
        <w:t xml:space="preserve"> </w:t>
      </w:r>
      <w:r w:rsidR="00226025" w:rsidRPr="00226025">
        <w:rPr>
          <w:sz w:val="24"/>
          <w:szCs w:val="24"/>
        </w:rPr>
        <w:t xml:space="preserve">In the past 4 years   </w:t>
      </w:r>
      <w:r w:rsidR="00A06835">
        <w:rPr>
          <w:sz w:val="24"/>
          <w:szCs w:val="24"/>
        </w:rPr>
        <w:tab/>
      </w:r>
      <w:r w:rsidR="00C11AB5" w:rsidRPr="00CF62DE">
        <w:rPr>
          <w:sz w:val="28"/>
          <w:szCs w:val="28"/>
        </w:rPr>
        <w:t xml:space="preserve"> </w:t>
      </w:r>
      <w:r>
        <w:rPr>
          <w:noProof/>
          <w:sz w:val="28"/>
          <w:szCs w:val="28"/>
        </w:rPr>
        <w:drawing>
          <wp:inline distT="0" distB="0" distL="0" distR="0" wp14:anchorId="152FCD07" wp14:editId="34AF2E3E">
            <wp:extent cx="201295" cy="21336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r w:rsidR="00226025" w:rsidRPr="00226025">
        <w:rPr>
          <w:sz w:val="24"/>
          <w:szCs w:val="24"/>
        </w:rPr>
        <w:t xml:space="preserve"> </w:t>
      </w:r>
      <w:r w:rsidR="00C11AB5">
        <w:rPr>
          <w:sz w:val="24"/>
          <w:szCs w:val="24"/>
        </w:rPr>
        <w:t>I</w:t>
      </w:r>
      <w:r w:rsidR="00226025" w:rsidRPr="00226025">
        <w:rPr>
          <w:sz w:val="24"/>
          <w:szCs w:val="24"/>
        </w:rPr>
        <w:t xml:space="preserve">n the future </w:t>
      </w:r>
    </w:p>
    <w:p w14:paraId="189C4B3A" w14:textId="422BF8CB" w:rsidR="00226025" w:rsidRDefault="00C11AB5" w:rsidP="00226025">
      <w:pPr>
        <w:rPr>
          <w:sz w:val="16"/>
          <w:szCs w:val="16"/>
        </w:rPr>
      </w:pPr>
      <w:r>
        <w:rPr>
          <w:sz w:val="24"/>
          <w:szCs w:val="24"/>
        </w:rPr>
        <w:tab/>
      </w:r>
      <w:r w:rsidR="00CF62DE">
        <w:rPr>
          <w:sz w:val="24"/>
          <w:szCs w:val="24"/>
        </w:rPr>
        <w:tab/>
      </w:r>
      <w:r w:rsidR="00A06835">
        <w:rPr>
          <w:sz w:val="24"/>
          <w:szCs w:val="24"/>
        </w:rPr>
        <w:t>[</w:t>
      </w:r>
      <w:r w:rsidR="00226025" w:rsidRPr="00226025">
        <w:rPr>
          <w:sz w:val="24"/>
          <w:szCs w:val="24"/>
        </w:rPr>
        <w:t>Please tick all boxes you wish to apply.</w:t>
      </w:r>
      <w:r w:rsidR="00A06835">
        <w:rPr>
          <w:sz w:val="24"/>
          <w:szCs w:val="24"/>
        </w:rPr>
        <w:t>]</w:t>
      </w:r>
    </w:p>
    <w:p w14:paraId="3236F292" w14:textId="77777777" w:rsidR="00C11AB5" w:rsidRPr="00C11AB5" w:rsidRDefault="00C11AB5" w:rsidP="00226025">
      <w:pPr>
        <w:rPr>
          <w:sz w:val="16"/>
          <w:szCs w:val="16"/>
        </w:rPr>
      </w:pPr>
    </w:p>
    <w:p w14:paraId="3EFEBD06" w14:textId="77777777" w:rsidR="00226025" w:rsidRPr="00226025" w:rsidRDefault="00226025" w:rsidP="00226025">
      <w:pPr>
        <w:rPr>
          <w:sz w:val="24"/>
          <w:szCs w:val="24"/>
        </w:rPr>
      </w:pPr>
      <w:r w:rsidRPr="00226025">
        <w:rPr>
          <w:sz w:val="24"/>
          <w:szCs w:val="24"/>
        </w:rPr>
        <w:t xml:space="preserve">I confirm I have paid or will pay an amount of Income Tax and/or Capital Gains </w:t>
      </w:r>
    </w:p>
    <w:p w14:paraId="4DA6578F" w14:textId="77777777" w:rsidR="00226025" w:rsidRPr="00226025" w:rsidRDefault="00226025" w:rsidP="00226025">
      <w:pPr>
        <w:rPr>
          <w:sz w:val="24"/>
          <w:szCs w:val="24"/>
        </w:rPr>
      </w:pPr>
      <w:r w:rsidRPr="00226025">
        <w:rPr>
          <w:sz w:val="24"/>
          <w:szCs w:val="24"/>
        </w:rPr>
        <w:t xml:space="preserve">Tax for each tax year (6 April to 5 April) that is at least equal to the amount of tax </w:t>
      </w:r>
    </w:p>
    <w:p w14:paraId="0179F4A0" w14:textId="4AE5157C" w:rsidR="00226025" w:rsidRPr="00226025" w:rsidRDefault="00226025" w:rsidP="00226025">
      <w:pPr>
        <w:rPr>
          <w:sz w:val="24"/>
          <w:szCs w:val="24"/>
        </w:rPr>
      </w:pPr>
      <w:r w:rsidRPr="00226025">
        <w:rPr>
          <w:sz w:val="24"/>
          <w:szCs w:val="24"/>
        </w:rPr>
        <w:t xml:space="preserve">that all the charities or Community Amateur Sports Clubs (CASCs) that I donate </w:t>
      </w:r>
    </w:p>
    <w:p w14:paraId="3EAA5247" w14:textId="77777777" w:rsidR="00226025" w:rsidRPr="00226025" w:rsidRDefault="00226025" w:rsidP="00226025">
      <w:pPr>
        <w:rPr>
          <w:sz w:val="24"/>
          <w:szCs w:val="24"/>
        </w:rPr>
      </w:pPr>
      <w:r w:rsidRPr="00226025">
        <w:rPr>
          <w:sz w:val="24"/>
          <w:szCs w:val="24"/>
        </w:rPr>
        <w:t>to will reclaim on my gifts for that tax year. I understand that other taxes such as</w:t>
      </w:r>
    </w:p>
    <w:p w14:paraId="27233175" w14:textId="77777777" w:rsidR="00226025" w:rsidRPr="00226025" w:rsidRDefault="00226025" w:rsidP="00226025">
      <w:pPr>
        <w:rPr>
          <w:sz w:val="24"/>
          <w:szCs w:val="24"/>
        </w:rPr>
      </w:pPr>
      <w:r w:rsidRPr="00226025">
        <w:rPr>
          <w:sz w:val="24"/>
          <w:szCs w:val="24"/>
        </w:rPr>
        <w:t xml:space="preserve">VAT and Council Tax do not qualify. I understand the charity will reclaim 28p of </w:t>
      </w:r>
    </w:p>
    <w:p w14:paraId="0C2D1545" w14:textId="77777777" w:rsidR="00226025" w:rsidRPr="00226025" w:rsidRDefault="00226025" w:rsidP="00226025">
      <w:pPr>
        <w:rPr>
          <w:sz w:val="24"/>
          <w:szCs w:val="24"/>
        </w:rPr>
      </w:pPr>
      <w:r w:rsidRPr="00226025">
        <w:rPr>
          <w:sz w:val="24"/>
          <w:szCs w:val="24"/>
        </w:rPr>
        <w:t xml:space="preserve">tax on every £1 that I gave up to 5 April 2008 and will reclaim 25p of tax on </w:t>
      </w:r>
    </w:p>
    <w:p w14:paraId="3895C1A6" w14:textId="0E170127" w:rsidR="00226025" w:rsidRDefault="00226025" w:rsidP="00226025">
      <w:pPr>
        <w:rPr>
          <w:sz w:val="24"/>
          <w:szCs w:val="24"/>
        </w:rPr>
      </w:pPr>
      <w:r w:rsidRPr="00226025">
        <w:rPr>
          <w:sz w:val="24"/>
          <w:szCs w:val="24"/>
        </w:rPr>
        <w:t>every £1 that I give on or after 6 April 2008.</w:t>
      </w:r>
    </w:p>
    <w:p w14:paraId="2393DB9C" w14:textId="77777777" w:rsidR="00A06835" w:rsidRPr="00226025" w:rsidRDefault="00A06835" w:rsidP="00226025">
      <w:pPr>
        <w:rPr>
          <w:sz w:val="24"/>
          <w:szCs w:val="24"/>
        </w:rPr>
      </w:pPr>
    </w:p>
    <w:p w14:paraId="6432BF04" w14:textId="79C7C43F" w:rsidR="00226025" w:rsidRDefault="00226025" w:rsidP="00A06835">
      <w:pPr>
        <w:spacing w:line="276" w:lineRule="auto"/>
        <w:rPr>
          <w:b/>
          <w:sz w:val="16"/>
          <w:szCs w:val="16"/>
        </w:rPr>
      </w:pPr>
      <w:r w:rsidRPr="00A06835">
        <w:rPr>
          <w:b/>
          <w:sz w:val="24"/>
          <w:szCs w:val="24"/>
        </w:rPr>
        <w:t>Donor’s details</w:t>
      </w:r>
    </w:p>
    <w:p w14:paraId="7FC0A83C" w14:textId="77777777" w:rsidR="00EA7616" w:rsidRPr="00EA7616" w:rsidRDefault="00EA7616" w:rsidP="00A06835">
      <w:pPr>
        <w:spacing w:line="276" w:lineRule="auto"/>
        <w:rPr>
          <w:b/>
          <w:sz w:val="16"/>
          <w:szCs w:val="16"/>
        </w:rPr>
      </w:pPr>
    </w:p>
    <w:p w14:paraId="09D6E1C3" w14:textId="214D97D8" w:rsidR="00226025" w:rsidRPr="00A06835" w:rsidRDefault="00226025" w:rsidP="00A06835">
      <w:pPr>
        <w:spacing w:line="360" w:lineRule="auto"/>
      </w:pPr>
      <w:r w:rsidRPr="00A06835">
        <w:t>Title   ------------   First name or initial(s)</w:t>
      </w:r>
      <w:r w:rsidR="00A06835" w:rsidRPr="00A06835">
        <w:t xml:space="preserve"> ………………………………………………</w:t>
      </w:r>
    </w:p>
    <w:p w14:paraId="6CC27608" w14:textId="5FB94393" w:rsidR="00226025" w:rsidRPr="00A06835" w:rsidRDefault="00226025" w:rsidP="00A06835">
      <w:pPr>
        <w:spacing w:line="360" w:lineRule="auto"/>
      </w:pPr>
      <w:r w:rsidRPr="00A06835">
        <w:t>Surname …………………………………</w:t>
      </w:r>
      <w:r w:rsidR="00A06835" w:rsidRPr="00A06835">
        <w:t>…………………………………………………………</w:t>
      </w:r>
    </w:p>
    <w:p w14:paraId="7B36F216" w14:textId="5750F868" w:rsidR="00226025" w:rsidRPr="00A06835" w:rsidRDefault="00226025" w:rsidP="00A06835">
      <w:pPr>
        <w:spacing w:line="360" w:lineRule="auto"/>
      </w:pPr>
      <w:r w:rsidRPr="00A06835">
        <w:t>Full home address………………………………………………………………………………</w:t>
      </w:r>
    </w:p>
    <w:p w14:paraId="05F22677" w14:textId="0E1BA837" w:rsidR="00226025" w:rsidRPr="00A06835" w:rsidRDefault="00226025" w:rsidP="00A06835">
      <w:pPr>
        <w:spacing w:line="360" w:lineRule="auto"/>
      </w:pPr>
      <w:r w:rsidRPr="00A06835">
        <w:t>…………………………………………………………………………………………………………</w:t>
      </w:r>
      <w:r w:rsidR="00A06835" w:rsidRPr="00A06835">
        <w:t>..</w:t>
      </w:r>
    </w:p>
    <w:p w14:paraId="35BA4912" w14:textId="77777777" w:rsidR="00226025" w:rsidRPr="00A06835" w:rsidRDefault="00226025" w:rsidP="00A06835">
      <w:pPr>
        <w:spacing w:line="360" w:lineRule="auto"/>
      </w:pPr>
      <w:r w:rsidRPr="00A06835">
        <w:t>Postcode……………………………………</w:t>
      </w:r>
      <w:proofErr w:type="gramStart"/>
      <w:r w:rsidRPr="00A06835">
        <w:t>…..</w:t>
      </w:r>
      <w:proofErr w:type="gramEnd"/>
    </w:p>
    <w:p w14:paraId="469206F7" w14:textId="77777777" w:rsidR="00226025" w:rsidRPr="00A06835" w:rsidRDefault="00226025" w:rsidP="00A06835">
      <w:pPr>
        <w:spacing w:line="360" w:lineRule="auto"/>
      </w:pPr>
      <w:r w:rsidRPr="00A06835">
        <w:t>Date………………………………………………………</w:t>
      </w:r>
    </w:p>
    <w:p w14:paraId="6B21F9E2" w14:textId="77777777" w:rsidR="00226025" w:rsidRPr="00A06835" w:rsidRDefault="00226025" w:rsidP="00A06835">
      <w:pPr>
        <w:spacing w:line="360" w:lineRule="auto"/>
      </w:pPr>
      <w:r w:rsidRPr="00A06835">
        <w:t>Signature………………………………………………….</w:t>
      </w:r>
    </w:p>
    <w:p w14:paraId="117C503C" w14:textId="2BF448E8" w:rsidR="00226025" w:rsidRDefault="00226025" w:rsidP="00226025">
      <w:pPr>
        <w:rPr>
          <w:b/>
          <w:sz w:val="16"/>
          <w:szCs w:val="16"/>
        </w:rPr>
      </w:pPr>
      <w:r w:rsidRPr="00A06835">
        <w:rPr>
          <w:b/>
          <w:sz w:val="24"/>
          <w:szCs w:val="24"/>
        </w:rPr>
        <w:t>Please notify the charity if you:</w:t>
      </w:r>
    </w:p>
    <w:p w14:paraId="3288A657" w14:textId="77777777" w:rsidR="00A06835" w:rsidRPr="00A06835" w:rsidRDefault="00A06835" w:rsidP="00226025">
      <w:pPr>
        <w:rPr>
          <w:b/>
          <w:sz w:val="16"/>
          <w:szCs w:val="16"/>
        </w:rPr>
      </w:pPr>
    </w:p>
    <w:p w14:paraId="691ECE75" w14:textId="4A47E6CF" w:rsidR="00226025" w:rsidRPr="00A06835" w:rsidRDefault="00226025" w:rsidP="00A06835">
      <w:pPr>
        <w:pStyle w:val="ListParagraph"/>
        <w:numPr>
          <w:ilvl w:val="0"/>
          <w:numId w:val="1"/>
        </w:numPr>
        <w:rPr>
          <w:i/>
        </w:rPr>
      </w:pPr>
      <w:r w:rsidRPr="00A06835">
        <w:rPr>
          <w:i/>
        </w:rPr>
        <w:t>Want to cancel this declaration</w:t>
      </w:r>
    </w:p>
    <w:p w14:paraId="5DE35557" w14:textId="32FF5D2B" w:rsidR="00226025" w:rsidRPr="00A06835" w:rsidRDefault="00226025" w:rsidP="00A06835">
      <w:pPr>
        <w:pStyle w:val="ListParagraph"/>
        <w:numPr>
          <w:ilvl w:val="0"/>
          <w:numId w:val="1"/>
        </w:numPr>
        <w:rPr>
          <w:i/>
        </w:rPr>
      </w:pPr>
      <w:r w:rsidRPr="00A06835">
        <w:rPr>
          <w:i/>
        </w:rPr>
        <w:t>Change your name or home address</w:t>
      </w:r>
    </w:p>
    <w:p w14:paraId="754DC797" w14:textId="074770C6" w:rsidR="00226025" w:rsidRDefault="00226025" w:rsidP="00A06835">
      <w:pPr>
        <w:pStyle w:val="ListParagraph"/>
        <w:numPr>
          <w:ilvl w:val="0"/>
          <w:numId w:val="1"/>
        </w:numPr>
        <w:rPr>
          <w:i/>
        </w:rPr>
      </w:pPr>
      <w:r w:rsidRPr="00A06835">
        <w:rPr>
          <w:i/>
        </w:rPr>
        <w:t>No longer pay sufficient tax on your income and/or capital gains.</w:t>
      </w:r>
    </w:p>
    <w:p w14:paraId="5ABDFE65" w14:textId="77777777" w:rsidR="00A06835" w:rsidRPr="00A06835" w:rsidRDefault="00A06835" w:rsidP="00A06835">
      <w:pPr>
        <w:pStyle w:val="ListParagraph"/>
        <w:rPr>
          <w:i/>
          <w:sz w:val="16"/>
          <w:szCs w:val="16"/>
        </w:rPr>
      </w:pPr>
    </w:p>
    <w:p w14:paraId="43EED5A8" w14:textId="77777777" w:rsidR="00226025" w:rsidRPr="00A06835" w:rsidRDefault="00226025" w:rsidP="00226025">
      <w:pPr>
        <w:rPr>
          <w:i/>
        </w:rPr>
      </w:pPr>
      <w:r w:rsidRPr="00A06835">
        <w:rPr>
          <w:i/>
        </w:rPr>
        <w:t xml:space="preserve">If you pay Income Tax at the higher or additional rate and want to receive the additional tax </w:t>
      </w:r>
    </w:p>
    <w:p w14:paraId="3C8753CA" w14:textId="77777777" w:rsidR="00226025" w:rsidRPr="00A06835" w:rsidRDefault="00226025" w:rsidP="00226025">
      <w:pPr>
        <w:rPr>
          <w:i/>
        </w:rPr>
      </w:pPr>
      <w:r w:rsidRPr="00A06835">
        <w:rPr>
          <w:i/>
        </w:rPr>
        <w:t xml:space="preserve">relief due to you, you must include all your Gift Aid donations on your </w:t>
      </w:r>
      <w:proofErr w:type="spellStart"/>
      <w:r w:rsidRPr="00A06835">
        <w:rPr>
          <w:i/>
        </w:rPr>
        <w:t>Self Assessment</w:t>
      </w:r>
      <w:proofErr w:type="spellEnd"/>
      <w:r w:rsidRPr="00A06835">
        <w:rPr>
          <w:i/>
        </w:rPr>
        <w:t xml:space="preserve"> tax </w:t>
      </w:r>
    </w:p>
    <w:p w14:paraId="42DD48BB" w14:textId="1599C4AC" w:rsidR="00A85231" w:rsidRDefault="00226025" w:rsidP="00226025">
      <w:pPr>
        <w:rPr>
          <w:i/>
        </w:rPr>
      </w:pPr>
      <w:r w:rsidRPr="00A06835">
        <w:rPr>
          <w:i/>
        </w:rPr>
        <w:t>return or ask HM Revenue and Customs to adjust your tax code.</w:t>
      </w:r>
    </w:p>
    <w:p w14:paraId="471AB228" w14:textId="663180CB" w:rsidR="00C11AB5" w:rsidRDefault="00C11AB5" w:rsidP="00226025">
      <w:pPr>
        <w:rPr>
          <w:i/>
        </w:rPr>
      </w:pPr>
    </w:p>
    <w:p w14:paraId="1426EAE7" w14:textId="340E5CC3" w:rsidR="00C11AB5" w:rsidRDefault="00C11AB5" w:rsidP="00226025">
      <w:pPr>
        <w:rPr>
          <w:i/>
        </w:rPr>
      </w:pPr>
    </w:p>
    <w:p w14:paraId="26096B33" w14:textId="14D117C4" w:rsidR="00C11AB5" w:rsidRPr="00C11AB5" w:rsidRDefault="00C11AB5" w:rsidP="00CF62DE">
      <w:pPr>
        <w:jc w:val="center"/>
      </w:pPr>
      <w:r>
        <w:t xml:space="preserve">Registered Charity Number </w:t>
      </w:r>
      <w:r w:rsidR="00CF62DE">
        <w:t>1068520</w:t>
      </w:r>
    </w:p>
    <w:sectPr w:rsidR="00C11AB5" w:rsidRPr="00C11AB5" w:rsidSect="00A56D2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E32F2"/>
    <w:multiLevelType w:val="hybridMultilevel"/>
    <w:tmpl w:val="3E52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3D"/>
    <w:rsid w:val="00047EDC"/>
    <w:rsid w:val="000937DB"/>
    <w:rsid w:val="000C2AB2"/>
    <w:rsid w:val="00114D8A"/>
    <w:rsid w:val="001A0234"/>
    <w:rsid w:val="001E5DD1"/>
    <w:rsid w:val="00226025"/>
    <w:rsid w:val="00241FC8"/>
    <w:rsid w:val="00263F5C"/>
    <w:rsid w:val="003B40FD"/>
    <w:rsid w:val="004F3D6B"/>
    <w:rsid w:val="0052535B"/>
    <w:rsid w:val="005603EF"/>
    <w:rsid w:val="005E2F52"/>
    <w:rsid w:val="00680EE0"/>
    <w:rsid w:val="007F6760"/>
    <w:rsid w:val="009D18C1"/>
    <w:rsid w:val="009F193D"/>
    <w:rsid w:val="00A06835"/>
    <w:rsid w:val="00A56D2A"/>
    <w:rsid w:val="00A85231"/>
    <w:rsid w:val="00C11AB5"/>
    <w:rsid w:val="00CF62DE"/>
    <w:rsid w:val="00E11A8E"/>
    <w:rsid w:val="00EA7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F515"/>
  <w15:chartTrackingRefBased/>
  <w15:docId w15:val="{FB143C25-34D4-4BA8-BC57-D0A499B6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234"/>
    <w:rPr>
      <w:rFonts w:ascii="Segoe UI" w:hAnsi="Segoe UI" w:cs="Segoe UI"/>
      <w:sz w:val="18"/>
      <w:szCs w:val="18"/>
    </w:rPr>
  </w:style>
  <w:style w:type="paragraph" w:styleId="ListParagraph">
    <w:name w:val="List Paragraph"/>
    <w:basedOn w:val="Normal"/>
    <w:uiPriority w:val="34"/>
    <w:qFormat/>
    <w:rsid w:val="00A06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Kipps</dc:creator>
  <cp:keywords/>
  <dc:description/>
  <cp:lastModifiedBy>Una Kipps</cp:lastModifiedBy>
  <cp:revision>11</cp:revision>
  <cp:lastPrinted>2018-04-02T10:12:00Z</cp:lastPrinted>
  <dcterms:created xsi:type="dcterms:W3CDTF">2018-03-31T16:23:00Z</dcterms:created>
  <dcterms:modified xsi:type="dcterms:W3CDTF">2018-04-17T17:55:00Z</dcterms:modified>
</cp:coreProperties>
</file>